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eastAsia="黑体"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  <w:t>附</w:t>
      </w:r>
      <w:r>
        <w:rPr>
          <w:rFonts w:hint="eastAsia" w:eastAsia="黑体"/>
          <w:color w:val="000000" w:themeColor="text1"/>
          <w:sz w:val="28"/>
          <w:szCs w:val="40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eastAsia="黑体"/>
          <w:color w:val="000000" w:themeColor="text1"/>
          <w:sz w:val="28"/>
          <w:szCs w:val="40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 w:cs="黑体"/>
          <w:b/>
          <w:bCs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 w:cs="黑体"/>
          <w:b/>
          <w:bCs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2023年度学校校友工作年会各地校友会参会信息登记表</w:t>
      </w:r>
    </w:p>
    <w:p>
      <w:pPr>
        <w:adjustRightInd w:val="0"/>
        <w:snapToGrid w:val="0"/>
        <w:spacing w:line="520" w:lineRule="exact"/>
        <w:jc w:val="both"/>
        <w:rPr>
          <w:rFonts w:hint="default" w:ascii="黑体" w:hAnsi="黑体" w:eastAsia="黑体" w:cs="黑体"/>
          <w:b/>
          <w:bCs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973"/>
        <w:gridCol w:w="1581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9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所在地区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校友会职务</w:t>
            </w:r>
          </w:p>
        </w:tc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2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活动参与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校友年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会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推介会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考察调研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是否参加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个人/校友会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介绍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展示方式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:u w:val="singl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文字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图片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视频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互动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行程安排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3630" w:firstLineChars="1100"/>
        <w:rPr>
          <w:rFonts w:hint="eastAsia" w:ascii="仿宋" w:hAnsi="仿宋" w:eastAsia="仿宋" w:cs="仿宋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ascii="仿宋" w:hAnsi="仿宋" w:eastAsia="仿宋" w:cs="仿宋"/>
          <w:i w:val="0"/>
          <w:iCs w:val="0"/>
          <w:caps w:val="0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5"/>
          <w:sz w:val="28"/>
          <w:szCs w:val="28"/>
          <w:shd w:val="clear" w:fill="FFFFFF"/>
          <w:lang w:val="en-US" w:eastAsia="zh-CN"/>
        </w:rPr>
        <w:t>备注：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5"/>
          <w:sz w:val="28"/>
          <w:szCs w:val="28"/>
          <w:shd w:val="clear" w:fill="FFFFFF"/>
          <w:lang w:val="en-US" w:eastAsia="zh-CN"/>
        </w:rPr>
        <w:t>请</w:t>
      </w:r>
      <w:r>
        <w:rPr>
          <w:rFonts w:hint="eastAsia" w:ascii="仿宋" w:hAnsi="仿宋" w:eastAsia="仿宋" w:cs="仿宋"/>
          <w:i w:val="0"/>
          <w:iCs w:val="0"/>
          <w:caps w:val="0"/>
          <w:spacing w:val="5"/>
          <w:sz w:val="28"/>
          <w:szCs w:val="28"/>
          <w:shd w:val="clear" w:fill="FFFFFF"/>
          <w:lang w:val="en-US" w:eastAsia="zh-CN"/>
        </w:rPr>
        <w:t>各地校友会积极推荐优秀校友及企业参加11月23日—24日拟举办“筑巢引金凤 共创新未来”阳曲县·中北大学校友招商系列活动暨中北大学科技创新基地[晋创谷（阳曲）]建设论坛。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NjYyMmRhNmQ0MzY0NzhlMjA3Zjc3ZmFkNmE3NDEifQ=="/>
  </w:docVars>
  <w:rsids>
    <w:rsidRoot w:val="3B1240AC"/>
    <w:rsid w:val="3B1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2023-11-09T09:38:00Z</dcterms:created>
  <dc:creator>吉妹儿</dc:creator>
  <cp:lastModifiedBy>吉妹儿</cp:lastModifiedBy>
  <dcterms:modified xsi:type="dcterms:W3CDTF">2023-11-09T09:40:15Z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B45620211A044FFEA902C81C7B46186C_11</vt:lpwstr>
  </property>
</Properties>
</file>